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/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/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........................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ประกวดราคาจ้างก่อสร้างอาคารเรียนแบบ ๓๑๘ ล /๕๕-ข ( เขตแผ่นดินไหว ) โดยวิธีประกวดราคาอิเล็กทรอนิกส์ (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โรงเรียนบ้านกล้อทอ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 xml:space="preserve">        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มกราคม ๒๕๕๙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โรงเรียนบ้านกล้อทอ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ประกวดราคาจ้างก่อสร้างอาคารเรียนแบบ ๓๑๘ ล /๕๕-ข ( เขตแผ่นดินไหว ) โดยวิธีประกวดราคาอิเล็กทรอนิกส์ 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โรงเรียนบ้านกล้อทอ อำเภออุ้มผาง จังหวัดตาก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4"/>
        <w:gridCol w:w="3211"/>
        <w:gridCol w:w="3200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แบบรูปรายการละเอียด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แบบสัญญาจ้าง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9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ผู้เสนอราคาที่มีผลประโยชน์ร่วมกัน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การขัดขวางการแข่งขันราคาอย่างเป็นธรรม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3" w:tgtFrame="_blank" w:history="1">
              <w:r w:rsidRPr="009C0D18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 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ยละเอียดการคำนวณราคากลางงานก่อสร้างเป็นการเปิดเผยเพื่อให้ผู้ประสงค์จะยื่นข้อเสนอได้รู้ข้อมูลได้เท่า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เทียมกัน และเพื่อให้ประชาชนตรวจดูได้)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9"/>
        <w:gridCol w:w="3211"/>
        <w:gridCol w:w="319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คุณสมบัติของผู้เสนอราคา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ผู้เสนอราคาต้องเป็นผู้มีอาชีพรับจ้างงานที่ประกวดราคาจ้าง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ผู้เสนอราคาต้องไม่เป็นผู้มีผลประโยชน์ร่วมกันกับผู้เสนอราคารายอื่น 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หรือไม่เป็นผู้กระทำการอันเป็นการขัดขวางการแข่งขันราคาอย่างเป็นธรรมตามข้อ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เว้นแต่รัฐบาลของผู้เสนอราคาได้มีคำสั่งให้สละสิทธิ์และความคุ้มกันเช่นว่านั้น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กวพ.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กำหนด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เป็นนิติบุคคลและมีผลงานก่อสร้างประเภทเดียวกันกับงานที่ประกวดราคาจ้างในวงเงินไม่น้อยกว่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๗๐๙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๗๗๕.๐๐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บุคคลหรือนิติบุคคลที่จะเข้าเป็นคู่สัญญากับหน่วยงานภาครัฐซึ่งได้ดำเนินการจัดซื้อจัดจ้าง ด้วยระบบอิเล็กทรอนิกส์ 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e-Government Procurement : e-GP)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ต้องลงทะเบียนในระบบอิเล็กทรอนิกส์ ของกรมบัญชีกลาง ที่เว็บไซต์ศูนย์ข้อมูลจัดซื้อจัดจ้างภาครัฐ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 ไม่เกินสามหมื่นบาทคู่สัญญาอาจจ่ายเป็นเงินสดก็ได้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929"/>
        <w:gridCol w:w="3119"/>
        <w:gridCol w:w="2597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ในกรณีผู้เสนอราคาเป็นนิติบุคคล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พร้อมรับรองสำเนาถูกต้อง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 รายใหญ่พร้อมรับรองสำเนาถูกต้อง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ในกรณีผู้เสนอราคาเป็นบุคคลธรรมดาหรือคณะบุคคลที่มิใช่นิติบุคคลให้ยื่น 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พร้อมทั้งรับรองสำเนาถูกต้อง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ในกรณีผู้เสนอราคาเป็นผู้เสนอราคาร่วมกันในฐานะเป็นผู้ร่วมค้า ให้ยื่นสำเนาสัญญาของการเข้าร่วมค้า สำเนาบัตรประจำตัวประชาชนของผู้ร่วมค้า และในกรณีที่ผู้เข้าร่วมค้าฝ่ายใดเป็นบุคคลธรรมดา ที่มิใช่สัญชาติไทย ก็ให้ยื่นสำเนาหนังสือเดินทาง หรือผู้ร่วมค้าฝ่ายใดเป็นนิติบุคคล ให้ยื่นเอกสาร ตามที่ระบุไว้ใน (๑)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สำเนาบัตรประจำตัวประชาชน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๔.๒)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สำเนาทะเบียนบ้าน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๔.๓)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หนังสือแสดงการลงทะเบียนผู้ค้าภาครัฐ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๔.๔)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ใบทะเบียนพาณิชย์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๔.๕)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หนังสือรับรองผลงาน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๔.๖)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หนังสือแสดงรายระเอียดวัตถุประสงค์ของหุ้นส่วน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๔.๗)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หนังสือแสดงหลักฐานทางการเงิน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๔.๘)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หนังสือมอบอำนาจกรณี เจ้าของกิจการไม่ได้มาด้วยตัวเอง (ถ้ามี)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หนังสือมอบอำนาจซึ่งปิดอากรแสตมป์ตามกฎหมายในกรณีที่ผู้เสนอราคามอบอำนาจ ให้บุคคลอื่นลงลายมือชื่ออิเล็กทรอนิกส์ หรือหลักฐานแสดงตัวตนของ ผู้เสนอราคาในการเสนอราคาทางระบบจัดซื้อจัดจ้างภาครัฐด้วยอิเล็กทรอนิกส์ แทน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(หรือใบแจ้งปริมาณงาน)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072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จ้างนี้ โดยไม่มีเงื่อนไขใดๆ ทั้งสิ้น และจะต้องกรอกข้อความให้ถูกต้องครบถ้วน ลงลายมือชื่ออิเล็กทรอนิกส์หรือหลักฐานแสดงตัวตนของผู้เสนอราคา โดยไม่ต้องแนบใบเสนอราคาในรูปแบบ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ผู้เสนอราคาจะต้องกรอกปริมาณวัสดุและราคา ในบัญชีรายการก่อสร้างให้ครบถ้วน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ในการเสนอราคาให้เสนอราคาเป็นเงินบาทและเสนอราคาเพียงราคาเดียว 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โดยคิดราคารวมทั้งสิ้น 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นับแต่วันเสนอราคา โดยภายในกำหนดยืนราคา ผู้เสนอราคาต้องรับผิดชอบราคาที่ตนได้เสนอไว้และจะถอนการเสนอราคามิได้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๔๐๐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ผู้เสนอราคาควรตรวจดูร่างสัญญา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ตั้งแต่เวลา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เมื่อพ้นกำหนดเวลายื่นข้อเสนอแล้ว จะไม่รับเอกสารการยื่นข้อเสนอใดๆ โดยเด็ดขาด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จะดำเนินการตรวจสอบคุณสมบัติของผู้เสนอราคาแต่ละรายว่า เป็นผู้เสนอราคาที่มีผลประโยชน์ร่วมกันกับผู้เสนอราคารายอื่นตามข้อ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 ณ วันประกาศประกวดราคาหรือไม่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หากปรากฏต่อคณะกรรมการพิจารณาผลการประกวดราคาอิเล็กทรอนิกส์ก่อนหรือในขณะ ที่มีการพิจารณา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ข้อเสนอว่า มีผู้เสนอราคารายใดกระทำการอันเป็นการขัดขวางการแข่งขันราคาอย่างเป็นธรรมตามข้อ๑.๖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เชื่อว่ามีการกระทำอันเป็นการขัดขวางการแข่งขันราคาอย่างเป็นธรรม คณะกรรมการฯ จะตัดรายชื่อผู้เสนอราคารายนั้นออกจากการเป็นผู้เสนอราคา และ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จะพิจารณาลงโทษผู้เสนอราคาดังกล่าวเป็นผู้ทิ้งงาน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 เพราะเหตุเป็นผู้เสนอราคา ที่มีผลประโยชน์ร่วมกันกับผู้เสนอราคารายอื่น ณ วันประกาศประกวดราคาจ้างอิเล็กทรอนิกส์ หรือเป็น ผู้เสนอราคาที่กระทำการอันเป็นการขัดขวางการแข่งขันราคาอย่างเป็นธรรม อาจอุทธรณ์คำสั่งดังกล่าวต่อปลัดกระทรวงภายใน ๓ วัน นับแต่วันที่ได้รับแจ้งจากส่วนราชการ การวินิจฉัยอุทธรณ์ของปลัดกระทรวงให้ถือเป็นที่สุด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ลัดกระทรวงพิจารณาเห็นด้วยกับคำคัดค้านของผู้อุทธรณ์และ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ให้ปลัดกระทรวงมีอำนาจยกเลิกการพิจารณาผลการเสนอราคาดังกล่าวได้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ผู้เสนอราคาจะต้องปฏิบัติ ดังนี้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ห้ามผู้เสนอราคาถอนการเสนอราคา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ผู้เสนอราคาสามารถศึกษาและทำความเข้าใจในระบบและวิธีการเสนอราคาด้วยวิธีประกวดราคาอิเล็กทรอนิกส์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5"/>
        <w:gridCol w:w="3215"/>
        <w:gridCol w:w="321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จำนวน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๑๔๑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๙๕๕.๐๐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(หนึ่งล้านหนึ่งแสนสี่หมื่นหนึ่งพันเก้าร้อยห้าสิบห้าบาทถ้วน)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หนังสือค้ำประกันอิเล็กทรอนิกส์ของธนาคารในประเทศ ตามแบบหนังสือค้ำประกัน ดังระบุในข้อ ๑.๔ (๑)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เช็คที่ธนาคารสั่งจ่ายให้แก่กรม โดยเป็นเช็คลงวันที่ที่ยื่นการเสนอราคาทางระบบการจัดซื้อจัดจ้างภาครัฐด้วยอิเล็กทรอนิกส์ หรือก่อนหน้านั้นไม่เกิน ๓ วันทำการของทางธนาคาร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กรณีที่ผู้เสนอราคานำเช็คที่ธนาคารสั่งจ่ายหรือพันธบัตรรัฐบาลไทย มาวางเป็นหลักประกันการเสนอราคา ผู้เสนอราคาจะต้องส่งต้นฉบับเอกสารดังกล่าวมาให้ส่วนราชการตรวจสอบความถูกต้อง ในวันที่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ตั้งแต่เวลา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หลักประกันการเสนอราคาตามข้อนี้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จะคืนให้ผู้เสนอราคาหรือผู้ค้ำประกันภายใน ๑๕ วัน นับถัดจากวันที่ได้พิจารณาในเบื้องต้นเรียบร้อยแล้ว เว้นแต่ผู้เสนอราคารายที่คัดเลือกไว้ ๓ ลำดับแรก จะคืนให้ต่อเมื่อได้ทำสัญญาหรือข้อตกลง หรือเมื่อผู้เสนอราคาได้พ้นจากข้อผูกพันแล้ว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ราคาต่ำสุด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และจะพิจารณาจาก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คณะกรรมการพิจารณาผลการประกวดราคาอิเล็กทรอนิกส์จะไม่รับพิจารณาราคาของผู้เสนอราคารายนั้น เว้นแต่เป็นข้อผิดพลาด หรือผิดหลงเพียงเล็กน้อย หรือผิดแผกไปจากเงื่อนไขของเอกสารประกวดราคาอิเล็กทรอนิกส์ในส่วนที่มิใช่สาระสำคัญ ทั้งนี้ เฉพาะในกรณีที่พิจารณาเห็นว่าจะเป็นประโยชน์ต่อ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สงวนสิทธิไม่พิจารณาข้อเสนอของผู้เสนอราคาโดยไม่มีการผ่อนผัน ในกรณีดังต่อไปนี้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เสนอราคารายนั้นในบัญชีผู้รับเอกสารประกวดราคาอิเล็กทรอนิกส์ทางระบบการ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ไม่กรอกชื่อนิติบุคคล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หรือลงลายมือชื่ออิเล็กทรอนิกส์อย่างหนึ่งอย่างใด หรือทั้งหมดในการเสนอราคาทางระบบการจัดซื้อจัดจ้างด้วยอิเล็กทรอนิกส์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หรือมีผลทำให้เกิดความได้เปรียบเสียเปรียบแก่ผู้เสนอราคารายอื่น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มีสิทธิให้ผู้เสนอราคาชี้แจงข้อเท็จจริง สภาพ ฐานะ หรือข้อเท็จจริงอื่นใดที่เกี่ยวข้องกับผู้เสนอราคาได้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หากหลักฐานดังกล่าวไม่มีความเหมาะสมหรือไม่ถูกต้อง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ทั้งหมดก็ได้ และอาจพิจารณาเลือกจ้าง 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 ผู้เสนอราคาจะเรียกร้องค่าเสียหายใดๆ มิได้ รวมทั้ง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จะพิจารณายกเลิกการประกวดราคาอิเล็กทรอนิกส์และลงโทษผู้เสนอราคาเป็นผู้ทิ้งงาน ไม่ว่าจะเป็นผู้เสนอราคาที่ได้รับการคัดเลือกหรือไม่ก็ตาม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ในกรณีที่ผู้เสนอราคารายที่เสนอราคาต่ำสุด เสนอราคาต่ำจนคาดหมายได้ว่าไม่อาจดำเนินงานตามสัญญาได้ คณะกรรมการพิจารณาผลการประกวดราคาอิเล็กทรอนิกส์หรือ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 ผู้เสนอราคานั้นชี้แจงและแสดงหลักฐานที่ทำให้เชื่อได้ว่า ผู้เสนอราคาสามารถดำเนินงานตามประกวดราคาจ้างอิเล็กทรอนิกส์ให้เสร็จสมบูรณ์ หากคำชี้แจงไม่เป็นที่รับฟังได้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มีสิทธิที่จะไม่รับข้อเสนอหรือไม่รับราคาของผู้เสนอราคารายนั้น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ในกรณีที่ปรากฏข้อเท็จจริงภายหลังจากการพิจารณาข้อเสนอว่า ผู้เสนอราคาที่มีสิทธิ ได้รับการคัดเลือกเป็นผู้เสนอราคาที่มีผลประโยชน์ร่วมกันกับผู้เสนอราคารายอื่น ณ วันประกาศประกวดราคาอิเล็กทรอนิกส์ หรือเป็นผู้เสนอราคา ที่กระทำการอันเป็นการขัดขวางการแข่งขันราคาอย่างเป็นธรรม ตามข้อ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มีอำนาจที่จะตัดรายชื่อผู้เสนอราคาที่ได้รับคัดเลือกรายดังกล่าวออก และ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จะพิจารณาลงโทษผู้เสนอราคารายนั้นเป็นผู้ทิ้งงาน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นี้หากปลัดกระทรวงพิจารณาเห็นว่าการยกเลิกการพิจารณาผลการเสนอราคาที่ได้ดำเนินการไปแล้วจะเป็นประโยชน์แก่ทางราชการอย่างยิ่ง ปลัดกระทรวงมีอำนาจยกเลิกการพิจารณาผลการเสนอราคาดังกล่าวได้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กับ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เช็คที่ธนาคารสั่งจ่ายให้แก่กรม โดยเป็นเช็คลงวันที่ที่ทำสัญญา หรือก่อนหน้านั้น ไม่เกิน ๓ วัน ทำการของทางราชการ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 หรือบริษัทเงินทุน หรือ 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ซึ่งได้แจ้งชื่อเวียนให้ส่วนราชการต่าง ๆ ทราบแล้ว โดยอนุโลมให้ใช้ ตามแบบหนังสือค้ำประกัน ดังระบุในข้อ ๑.๔ (๒)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จะจ่ายเงินค่าจ้าง โดยแบ่งออกเป็น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เมื่อผู้รับจ้างปรับพื้นที่บริเวณก่อสร้าง ทำการตอกเสาเข็ม เทคอนกรีตฐานราก ทั้งหมดแล้วเสร็จ ติดตั้งเหล็กเสาอย่างน้อยถึงระดับกลางช่วงเสาชั้นที่ ๑ ถึง ชั้นที่ ๒เสร็จเรียบร้อยตามแบบรูป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เมื่อรับจ้างทำการก่อสร้างโครงสร้าง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เสา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ตอม่อ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คาน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พิ้น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ระดับ ชั้นล่างทั้งหมด ปูพื้นสำเร็จรูป ยก เว้นเทคอนกรีตทับหน้า ทางเท้ารอบอาคาร เสร็จเรียบร้อยตามแบบรูป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เมื่อผู้รับจ้างทำการเทคอนกรีตทับหน้าพื้นชั้นล่าง และก่อ สร้างงาน โครงสร้าง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เสา คาน พื้นระเบียง พื้นกันสาด บันได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ระดับชั้นที่ ๒ ยกเว้นปูพื้นสำเร็จรูป เสร็จเรียบร้อยตามแบบรูปรายการ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เมื่อผู้รับจ้างทำการก่อสร้าง โครงสร้าง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ค.ส.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ล. เสา คาน พื้น ระเบียง กันสาด บันได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ระดับชั้นที่ ๓ ปูพื้นสำเร็จรูป พร้อมเทคอย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กรีต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ทับหน้าชั้นที่ ๒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เสร้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๗เรียบร้อยตามแบบรูปรายการ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เมื่อผู้รับจ้างทำการก่อสร้าง งาโครงสร้าง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เสา คาน พื้น บันได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ระดับชั้นที่ ๔ ปูพื้นสำ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เรีจ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รูป พร้อมเทคอนกรีตทับหน้าชั้นที่ ๓ เสร็จเรียบ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อบตามแบบรูปรายการ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๖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เมื่อผู้รับจ้างทำการก่อสร้างโครงสร้าง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ทั้งหมดแล้วเสร็จถึงระดับหัวเสารับโครงหลังคา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ปู้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พื้นสำเร็จรูป พร้อมเทคอนกรีตทับหน้าชั้นที่ ๔ เสร็จเรียบร้อยตามแบบรูปรายการ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๗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เมื่อผู้รับจ้างติดตั้งโครงหลัง ก่อผนัง ทำคานทับหลัง ก่อ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บล๊อค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ช่องแสงเหนือประตู หน้าต่างชั้นที่ ๑ และ ชั้นที่ ๒ เสร็จเรียบร้อย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ตามรูปแบบรายการ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๘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เมื่อผู้รับจ้างติดระบบแปสำเร็จรูป มุงหลังคากระเบื้องลอนคู่ พร้อมอุปกรณ์ ติดตั้งไม้บัวเชิงชาย ก่อผนังทำการทับหลัง ก่อ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บล๊อค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ช่องแสงเหนือประตูหน้าต่างชั้นที่ ๓ และชั้นที่ ๔ เสร็จเรียบร้อยตามแบบรูปรายการ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๙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เมื่อผู้รับจ้างติดตั้งวงกบประตู วงกลหน้าต่างทั้งหมด ยกเว้นผนังและประตูสำเร็จรูปห้องน้ำ ส้วม ฉาบปูนผนังและโครงสร้าง ค.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ส.ล.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ภายในชั้นที่ ๒ ชั้นที่ ๓ และ ชั้นที่ ๔ เสร็จเรียบร้อยตามแบบรูป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๑๐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เมื่อผู้รับจ้างฉาบปูนเสร็จทั้งหมดทำฝ้าเพดานใต้หลังคาชั้นบนทั้งหมด ปูกระเบื้องห้องน้ำ ส้วม เดินท่อส้วม ท่อ น้ำทิ้ง ต่อออกไปยังช่องท่อด้านนอกทำผิวพื้นระเบียงทางเดิน บันได ชาน พัก เสร็จเรียบ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ร้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อบตามแบบรูปรายการ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งวดที่ ๑๑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เมื่อผู้รับจ้าง ติดตั้งบานประตู หน้าต่าง ช่องแสงทั้งหมด (ยกเว้นรูปฟักกระจกหน้าต่าง) เดินสายไฟฟ้าภายในทั้งหมด (ยกเว้นอุปกรณ์ไฟฟ้า ) ติดตั้งสุขภัณฑ์ภายในห้องน้ำ ส้วม ทั้งหมด ติดตั้งผนังและประตูสำเร็จรูปห้องน้ำ ส้วมทั้งหมด ทำฝ้าห้องน้ำ ฝ้าใต้ห้องน้ำ ราวบันได ราวระเบียง เสร็จเรียบร้อยตามแบบรูปรายการ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ให้แล้วเสร็จภายใน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ค่าปรับตามแบบสัญญาจ้างข้อ ๑๗ จะกำหนดในอัตราร้อยละ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ของค่าจ้างตามสัญญาต่อวัน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๒๕๕๙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lastRenderedPageBreak/>
              <w:t>งบประมาณประจำปี พ.ศ. ๒๕๕๙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 เป็นเงินทั้งสิ้น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๐๒๐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(ยี่สิบเจ็ดล้านสองหมื่นบาทถ้วน)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 ให้เป็นผู้รับจ้าง และได้ตกลงจ้างตามที่ได้ประกวดราคาโดยการยื่นข้อเสนอทางอิเล็กทรอนิกส์แล้ว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ผู้เสนอราคาซึ่ง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ตามระเบียบของทางราชการ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๑๑.๔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 มาตรฐานฝีมือช่างจาก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เทียบเท่ากับสถานบันการศึกษาที่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กพ.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รับรอง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หรือผู้มีวุฒิบัตรระดับ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และ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๑๓.๑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ช่างไม้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๑๓.๒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ช่างไฟฟ้า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ช่างเชื่อมไฟฟ้า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๑๓.๔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ช่างเชื่อมแก๊ส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๑๓.๕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ช่างติดตั้งและเดินสานไฟฟ้าภายในอาคาร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๑๓.๖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ช่างท่อและสุขภัณฑ์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๑๓.๗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ช่างปูน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Default="0021535E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Cordia New" w:eastAsia="Times New Roman" w:hAnsi="Cordia New" w:cs="Cordia New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443230</wp:posOffset>
                  </wp:positionV>
                  <wp:extent cx="933450" cy="495300"/>
                  <wp:effectExtent l="19050" t="0" r="0" b="0"/>
                  <wp:wrapNone/>
                  <wp:docPr id="5" name="Picture 2" descr="อดิศ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อดิศ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0D18"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="009C0D18"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      </w:r>
            <w:r w:rsidR="009C0D18" w:rsidRPr="009C0D1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  <w:p w:rsidR="00E63EE7" w:rsidRPr="009C0D18" w:rsidRDefault="00E63EE7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โรงเรียนบ้านกล้อทอ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21535E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="009C0D18"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มกราคม ๒๕๕๙</w:t>
            </w:r>
          </w:p>
        </w:tc>
      </w:tr>
    </w:tbl>
    <w:p w:rsidR="00EE68E7" w:rsidRDefault="00EE68E7"/>
    <w:p w:rsidR="009C0D18" w:rsidRDefault="009C0D18"/>
    <w:p w:rsidR="009C0D18" w:rsidRDefault="009C0D18"/>
    <w:p w:rsidR="009C0D18" w:rsidRDefault="009C0D18"/>
    <w:p w:rsidR="009C0D18" w:rsidRDefault="009C0D18"/>
    <w:p w:rsidR="009C0D18" w:rsidRDefault="009C0D18"/>
    <w:p w:rsidR="009C0D18" w:rsidRDefault="009C0D18"/>
    <w:p w:rsidR="009C0D18" w:rsidRDefault="009C0D18"/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2" name="รูปภาพ 2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โรงเรียนบ้านกล้อทอ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ประกวดราคาจ้างก่อสร้างอาคารเรียนแบบ ๓๑๘ ล /๕๕-ข ( เขตแผ่นดินไหว ) โดยวิธีประกวดราคาอิเล็กทรอนิกส์ (</w:t>
            </w:r>
            <w:r w:rsidRPr="009C0D18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โรงเรียนบ้านกล้อทอ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มีความประสงค์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ประกวดราคาจ้างก่อสร้างอาคารเรียนแบบ ๓๑๘ ล /๕๕-ข ( เขตแผ่นดินไหว ) โดยวิธีประกวดราคาอิเล็กทรอนิกส์ (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๒๗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๐๒๐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(ยี่สิบเจ็ดล้านสองหมื่นบาทถ้วน)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57"/>
        <w:gridCol w:w="3688"/>
      </w:tblGrid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 เป็นนิติบุคคลผู้มีอาชีพรับจ้างงานที่ประกวดราคาจ้างโดยประกวดราคาอิเล็กทรอนิกส์ดังกล่าว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๗๐๙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๗๗๕.๐๐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 และได้แจ้งเวียนชื่อแล้ว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โรงเรียนบ้านกล้อทอ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ในการประกวดราคาอิเล็กทรอนิกส์ครั้งนี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๕. ผู้เสนอราคาต้องไม่เป็นผู้ที่ถูกประเมินสิทธิผู้เสนอราคาในสถานะที่ห้ามเข้าเสนอราคาและห้ามทำสัญญาตามที่ </w:t>
            </w:r>
            <w:proofErr w:type="spellStart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กวพ.</w:t>
            </w:r>
            <w:proofErr w:type="spellEnd"/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 กำหนด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๗.บุคคลหรือนิติบุคคลที่จะเข้าเป็นคู่สัญญากับหน่วยงานภาครัฐ ซึ่งได้ดำเนินการจัดซื้อจัดจ้างด้วยระบบอิเล็กทรอนิกส์ (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e-Government Procurement : e-GP)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 สาม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หมื่นบาทคู่สัญญาอาจจ่ายเป็นเงินสดก็ได้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ตั้งแต่เวลา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........................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ผู้สนใจสามารถ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ขอรับ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อกสารประกวดราคาอิเล็กทรอนิกส์โดยดาวน์โหลดเอกสารทางระบบจัดซื้อจัดจ้างภาครัฐด้วยอิเล็กทรอนิกส์ก่อนการเสนอราคา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ในวันที่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ถึงวันที่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........................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ดูรายละเอียดได้ที่เว็บไซต์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www.takesa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2.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go.th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หรือ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www.gprocurement.go.th 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๐๕๕๕๖๐๑๕๖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 xml:space="preserve">, 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๐๘๑๙๖๒๘๗๕๔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9C0D18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๐๙๐๔๕๓๐๖๑๓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ในวันและเวลาราชการ</w:t>
            </w:r>
            <w:r w:rsidRPr="009C0D18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9C0D18" w:rsidRPr="009C0D18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 xml:space="preserve">        </w:t>
                  </w: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มกราคม พ.ศ. ๒๕๕๙</w:t>
                  </w:r>
                </w:p>
              </w:tc>
            </w:tr>
          </w:tbl>
          <w:p w:rsidR="009C0D18" w:rsidRPr="009C0D18" w:rsidRDefault="009C0D18" w:rsidP="009C0D18">
            <w:pPr>
              <w:spacing w:after="0" w:line="300" w:lineRule="atLeast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9C0D18" w:rsidRPr="009C0D18" w:rsidTr="009C0D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9C0D18" w:rsidRPr="009C0D18" w:rsidRDefault="009C0D18" w:rsidP="009C0D18">
            <w:pPr>
              <w:spacing w:after="0" w:line="300" w:lineRule="atLeast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9C0D18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9C0D18" w:rsidRPr="009C0D18" w:rsidRDefault="009C0D18" w:rsidP="009C0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9C0D18" w:rsidRPr="009C0D18" w:rsidTr="0021535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9C0D18" w:rsidRPr="009C0D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0D18" w:rsidRPr="009C0D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9C0D18" w:rsidRPr="009C0D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0D18" w:rsidRPr="009C0D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0D18" w:rsidRPr="009C0D18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9C0D18" w:rsidRPr="009C0D18" w:rsidRDefault="009C0D18" w:rsidP="009C0D18">
            <w:pPr>
              <w:spacing w:after="0" w:line="300" w:lineRule="atLeas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9C0D18" w:rsidRPr="009C0D1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21535E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Cordia New" w:eastAsia="Times New Roman" w:hAnsi="Cordia New" w:cs="Cordia New"/>
                      <w:noProof/>
                      <w:color w:val="000000"/>
                      <w:sz w:val="32"/>
                      <w:szCs w:val="32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1181100</wp:posOffset>
                        </wp:positionH>
                        <wp:positionV relativeFrom="paragraph">
                          <wp:posOffset>-158115</wp:posOffset>
                        </wp:positionV>
                        <wp:extent cx="933450" cy="495300"/>
                        <wp:effectExtent l="19050" t="0" r="0" b="0"/>
                        <wp:wrapNone/>
                        <wp:docPr id="3" name="Picture 2" descr="อดิศร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อดิศร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9C0D18" w:rsidRPr="009C0D18"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9C0D18" w:rsidRPr="009C0D1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นายอดิศร</w:t>
                  </w: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 </w:t>
                  </w: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บุญปาล)</w:t>
                  </w:r>
                </w:p>
              </w:tc>
            </w:tr>
            <w:tr w:rsidR="009C0D18" w:rsidRPr="009C0D18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C0D18" w:rsidRPr="009C0D18" w:rsidRDefault="009C0D18" w:rsidP="009C0D18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color w:val="000000"/>
                      <w:sz w:val="32"/>
                      <w:szCs w:val="32"/>
                    </w:rPr>
                  </w:pPr>
                  <w:r w:rsidRPr="009C0D18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ผู้อำนวยการโรงเรียนบ้านกล้อทอ</w:t>
                  </w:r>
                </w:p>
              </w:tc>
            </w:tr>
          </w:tbl>
          <w:p w:rsidR="009C0D18" w:rsidRPr="009C0D18" w:rsidRDefault="009C0D18" w:rsidP="009C0D18">
            <w:pPr>
              <w:spacing w:after="0" w:line="300" w:lineRule="atLeast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9C0D18" w:rsidRDefault="009C0D18"/>
    <w:sectPr w:rsidR="009C0D18" w:rsidSect="00BA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C0D18"/>
    <w:rsid w:val="0021535E"/>
    <w:rsid w:val="00350F6B"/>
    <w:rsid w:val="006B3312"/>
    <w:rsid w:val="009C0D18"/>
    <w:rsid w:val="00B33C73"/>
    <w:rsid w:val="00BA4C81"/>
    <w:rsid w:val="00E63EE7"/>
    <w:rsid w:val="00EE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D18"/>
  </w:style>
  <w:style w:type="character" w:styleId="a3">
    <w:name w:val="Hyperlink"/>
    <w:basedOn w:val="a0"/>
    <w:uiPriority w:val="99"/>
    <w:semiHidden/>
    <w:unhideWhenUsed/>
    <w:rsid w:val="009C0D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0D18"/>
    <w:rPr>
      <w:color w:val="800080"/>
      <w:u w:val="single"/>
    </w:rPr>
  </w:style>
  <w:style w:type="character" w:styleId="a5">
    <w:name w:val="Strong"/>
    <w:basedOn w:val="a0"/>
    <w:uiPriority w:val="22"/>
    <w:qFormat/>
    <w:rsid w:val="009C0D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0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0D1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0D18"/>
  </w:style>
  <w:style w:type="character" w:styleId="a3">
    <w:name w:val="Hyperlink"/>
    <w:basedOn w:val="a0"/>
    <w:uiPriority w:val="99"/>
    <w:semiHidden/>
    <w:unhideWhenUsed/>
    <w:rsid w:val="009C0D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0D18"/>
    <w:rPr>
      <w:color w:val="800080"/>
      <w:u w:val="single"/>
    </w:rPr>
  </w:style>
  <w:style w:type="character" w:styleId="a5">
    <w:name w:val="Strong"/>
    <w:basedOn w:val="a0"/>
    <w:uiPriority w:val="22"/>
    <w:qFormat/>
    <w:rsid w:val="009C0D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C0D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C0D1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HZliHUAfdEK2W5F7eIefb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5" Type="http://schemas.openxmlformats.org/officeDocument/2006/relationships/image" Target="media/image3.gif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4472</Words>
  <Characters>25496</Characters>
  <Application>Microsoft Office Word</Application>
  <DocSecurity>0</DocSecurity>
  <Lines>212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Supapun</dc:creator>
  <cp:lastModifiedBy>KT OFFICE</cp:lastModifiedBy>
  <cp:revision>3</cp:revision>
  <cp:lastPrinted>2016-01-12T03:00:00Z</cp:lastPrinted>
  <dcterms:created xsi:type="dcterms:W3CDTF">2016-01-12T03:05:00Z</dcterms:created>
  <dcterms:modified xsi:type="dcterms:W3CDTF">2016-01-12T03:09:00Z</dcterms:modified>
</cp:coreProperties>
</file>